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99" w:rsidRDefault="001F7999" w:rsidP="00171E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1F7999">
        <w:rPr>
          <w:rFonts w:ascii="Times New Roman" w:hAnsi="Times New Roman" w:cs="Times New Roman"/>
          <w:b/>
          <w:sz w:val="30"/>
          <w:szCs w:val="30"/>
        </w:rPr>
        <w:t>оспитател</w:t>
      </w:r>
      <w:r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Pr="001F7999">
        <w:rPr>
          <w:rFonts w:ascii="Times New Roman" w:hAnsi="Times New Roman" w:cs="Times New Roman"/>
          <w:b/>
          <w:sz w:val="30"/>
          <w:szCs w:val="30"/>
        </w:rPr>
        <w:t>дошкольного образования учрежден</w:t>
      </w:r>
      <w:bookmarkStart w:id="0" w:name="_GoBack"/>
      <w:bookmarkEnd w:id="0"/>
      <w:r w:rsidRPr="001F7999">
        <w:rPr>
          <w:rFonts w:ascii="Times New Roman" w:hAnsi="Times New Roman" w:cs="Times New Roman"/>
          <w:b/>
          <w:sz w:val="30"/>
          <w:szCs w:val="30"/>
        </w:rPr>
        <w:t>ий образования высшей и первой квалификационной категории «Воспитательная работа в учреждении дошкольного образования: современные подходы, методы и приемы»</w:t>
      </w:r>
    </w:p>
    <w:p w:rsidR="001F7999" w:rsidRPr="001F7999" w:rsidRDefault="001F7999" w:rsidP="00171EB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F7999" w:rsidRDefault="001F7999" w:rsidP="00171EB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3175">
        <w:rPr>
          <w:rFonts w:ascii="Times New Roman" w:hAnsi="Times New Roman" w:cs="Times New Roman"/>
          <w:b/>
          <w:sz w:val="30"/>
          <w:szCs w:val="30"/>
        </w:rPr>
        <w:t>Темы рефератов</w:t>
      </w:r>
    </w:p>
    <w:p w:rsidR="0034243C" w:rsidRPr="00A53175" w:rsidRDefault="0034243C" w:rsidP="00171EB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Гендерное воспитание детей дошкольного возраста в условиях учреждения дошкольного образования и семьи.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Сюжетно-ролевая игра как средство гендерного воспитания</w:t>
      </w:r>
      <w:r w:rsidRPr="00C60031">
        <w:t xml:space="preserve"> </w:t>
      </w:r>
      <w:r w:rsidRPr="00C60031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Роль гражданско-патриотического воспитания в становлении личности ребенка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Игра как средство гражданского и патриотического воспитания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Проектная деятельность как средство патриотического воспитания в условиях учреждения дошкольного образования.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Трудовое воспитание детей дошкольного возраста в условиях</w:t>
      </w:r>
      <w:r w:rsidRPr="00C60031">
        <w:t xml:space="preserve"> </w:t>
      </w:r>
      <w:r w:rsidRPr="00C60031">
        <w:rPr>
          <w:rFonts w:ascii="Times New Roman" w:hAnsi="Times New Roman" w:cs="Times New Roman"/>
          <w:sz w:val="28"/>
          <w:szCs w:val="28"/>
        </w:rPr>
        <w:t xml:space="preserve">учреждения дошкольного образования. 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 xml:space="preserve">Воспитание у детей дошкольного возраста трудолюбия средствами игровой деятельности и </w:t>
      </w:r>
      <w:proofErr w:type="spellStart"/>
      <w:r w:rsidRPr="00C60031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C60031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Формирование у детей дошкольного возраста интереса к труду взрослых и их профессиям.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Использование потенциала народной педагогики в воспитании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Воспитание будущего семьянина в современных социокультурных условиях.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Семья и детский сад как источник формирования нравственных качеств ребенка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Роль семьи в формировании основ экономической культуры у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  <w:r w:rsidRPr="00C60031">
        <w:t xml:space="preserve"> </w:t>
      </w:r>
      <w:r w:rsidRPr="00C60031">
        <w:rPr>
          <w:rFonts w:ascii="Times New Roman" w:hAnsi="Times New Roman" w:cs="Times New Roman"/>
          <w:sz w:val="28"/>
          <w:szCs w:val="28"/>
        </w:rPr>
        <w:t>детей дошкольного возраста в условиях учреждения дошкольного образования.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детей дошкольного возраста средствами художественной литературы.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Дидактическая игра как средство</w:t>
      </w:r>
      <w:r w:rsidRPr="00C60031">
        <w:t xml:space="preserve"> </w:t>
      </w:r>
      <w:r w:rsidRPr="00C60031">
        <w:rPr>
          <w:rFonts w:ascii="Times New Roman" w:hAnsi="Times New Roman" w:cs="Times New Roman"/>
          <w:sz w:val="28"/>
          <w:szCs w:val="28"/>
        </w:rPr>
        <w:t>формирования основ экономической культуры у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Воспитание основ экологической культуры у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 xml:space="preserve"> Формирование у воспитанников гуманного отношения к себе и окружающему миру, эмоциональной отзывчивости, способности к сопереживанию.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lastRenderedPageBreak/>
        <w:t>Формирование у воспитанников основ нравственных представлений, накопление у них опыта нравственного поведения</w:t>
      </w:r>
      <w:r w:rsidRPr="00C60031">
        <w:t xml:space="preserve"> </w:t>
      </w:r>
      <w:r w:rsidRPr="00C60031">
        <w:rPr>
          <w:rFonts w:ascii="Times New Roman" w:hAnsi="Times New Roman" w:cs="Times New Roman"/>
          <w:sz w:val="28"/>
          <w:szCs w:val="28"/>
        </w:rPr>
        <w:t>в условиях учреждения дошкольного образования.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Поликультурное воспитание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Приобщение к культуре и истории родного края как основа патриотического воспитания дошкольников.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в учреждении дошкольного образования как условие развития и воспитания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Роль белорусского фольклора в воспитании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Педагогические условия экономического воспитания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 xml:space="preserve"> Народные игры как средство воспитания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Формирование национальной идентичности и представлений о многообразии культур в Республике Беларусь у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Эстетическое воспитание детей дошкольного возраста.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 xml:space="preserve"> Формирование у детей дошкольного возраста навыков здорового образа жизни, осознания значимости здоровья как ценности и важности его сохранения.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Воспитание морально-нравственных качеств и доброжелательного отношения к людям с особенностями психофизического развития.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Ознакомление детей дошкольного возраста с элементами экономической грамоты.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 xml:space="preserve"> Формирование у воспитанников первоначальных представлений о семье в соответствии с традиционными ценностями белорусского общества.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Воспитание у детей дошкольного возраста уважительного отношения к героическому прошлому своего народа, ценностного отношения к жизни и миру.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Воспитание ценностного отношения к национальным и семейным традициям в учреждении дошкольного образования.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Воспитание у детей дошкольного возраста уважения к защитникам Отечества, к памяти погибших воинов.</w:t>
      </w:r>
    </w:p>
    <w:p w:rsidR="0034243C" w:rsidRPr="00C60031" w:rsidRDefault="0034243C" w:rsidP="00171EB6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031">
        <w:rPr>
          <w:rFonts w:ascii="Times New Roman" w:hAnsi="Times New Roman" w:cs="Times New Roman"/>
          <w:sz w:val="28"/>
          <w:szCs w:val="28"/>
        </w:rPr>
        <w:t>Формирование у воспитанников гордости и уважения к государственным символам Республики Беларусь.</w:t>
      </w:r>
    </w:p>
    <w:p w:rsidR="0034243C" w:rsidRPr="00A53175" w:rsidRDefault="0034243C" w:rsidP="00171EB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4243C" w:rsidRDefault="0034243C" w:rsidP="00171E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4243C" w:rsidRPr="0034243C" w:rsidRDefault="0034243C" w:rsidP="00171E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4243C" w:rsidRPr="0034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3572"/>
    <w:multiLevelType w:val="hybridMultilevel"/>
    <w:tmpl w:val="94A6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A9"/>
    <w:rsid w:val="00171EB6"/>
    <w:rsid w:val="001F7999"/>
    <w:rsid w:val="0034243C"/>
    <w:rsid w:val="008030A9"/>
    <w:rsid w:val="00E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kab_224_9</dc:creator>
  <cp:keywords/>
  <dc:description/>
  <cp:lastModifiedBy>kab_224_9</cp:lastModifiedBy>
  <cp:revision>4</cp:revision>
  <dcterms:created xsi:type="dcterms:W3CDTF">2026-01-12T09:43:00Z</dcterms:created>
  <dcterms:modified xsi:type="dcterms:W3CDTF">2026-01-12T09:52:00Z</dcterms:modified>
</cp:coreProperties>
</file>